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A1" w:rsidRPr="000B1EB4" w:rsidRDefault="00D65FA1" w:rsidP="00D65FA1">
      <w:pPr>
        <w:shd w:val="clear" w:color="auto" w:fill="FFFFFF"/>
        <w:spacing w:after="100" w:afterAutospacing="1" w:line="240" w:lineRule="auto"/>
        <w:jc w:val="center"/>
        <w:rPr>
          <w:rFonts w:ascii="Times New Roman" w:eastAsia="Times New Roman" w:hAnsi="Times New Roman" w:cs="Times New Roman"/>
          <w:b/>
          <w:sz w:val="24"/>
          <w:szCs w:val="24"/>
        </w:rPr>
      </w:pPr>
      <w:r w:rsidRPr="000B1EB4">
        <w:rPr>
          <w:rFonts w:ascii="Times New Roman" w:eastAsia="Times New Roman" w:hAnsi="Times New Roman" w:cs="Times New Roman"/>
          <w:b/>
          <w:sz w:val="24"/>
          <w:szCs w:val="24"/>
        </w:rPr>
        <w:t>OREIONUL</w:t>
      </w:r>
    </w:p>
    <w:p w:rsidR="00D65FA1" w:rsidRPr="000B1EB4" w:rsidRDefault="000B1EB4" w:rsidP="000B1EB4">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Oreionul (</w:t>
      </w:r>
      <w:r w:rsidR="00D65FA1" w:rsidRPr="000B1EB4">
        <w:rPr>
          <w:rFonts w:ascii="Times New Roman" w:eastAsia="Times New Roman" w:hAnsi="Times New Roman" w:cs="Times New Roman"/>
          <w:sz w:val="24"/>
          <w:szCs w:val="24"/>
        </w:rPr>
        <w:t>parotida epidermică</w:t>
      </w:r>
      <w:r>
        <w:rPr>
          <w:rFonts w:ascii="Times New Roman" w:eastAsia="Times New Roman" w:hAnsi="Times New Roman" w:cs="Times New Roman"/>
          <w:sz w:val="24"/>
          <w:szCs w:val="24"/>
        </w:rPr>
        <w:t>)</w:t>
      </w:r>
      <w:r w:rsidR="00D65FA1" w:rsidRPr="000B1EB4">
        <w:rPr>
          <w:rFonts w:ascii="Times New Roman" w:eastAsia="Times New Roman" w:hAnsi="Times New Roman" w:cs="Times New Roman"/>
          <w:sz w:val="24"/>
          <w:szCs w:val="24"/>
        </w:rPr>
        <w:t xml:space="preserve"> este o boală </w:t>
      </w:r>
      <w:r>
        <w:rPr>
          <w:rFonts w:ascii="Times New Roman" w:eastAsia="Times New Roman" w:hAnsi="Times New Roman" w:cs="Times New Roman"/>
          <w:sz w:val="24"/>
          <w:szCs w:val="24"/>
        </w:rPr>
        <w:t>infecto-contagioasă care se  manifest</w:t>
      </w:r>
      <w:r w:rsidR="00D65FA1" w:rsidRPr="000B1EB4">
        <w:rPr>
          <w:rFonts w:ascii="Times New Roman" w:eastAsia="Times New Roman" w:hAnsi="Times New Roman" w:cs="Times New Roman"/>
          <w:sz w:val="24"/>
          <w:szCs w:val="24"/>
        </w:rPr>
        <w:t xml:space="preserve">ă frecvent prin mărirea glandelor salivare parotide. Afectează mai ales copiii </w:t>
      </w:r>
      <w:r w:rsidR="00C425E1">
        <w:rPr>
          <w:rFonts w:ascii="Times New Roman" w:eastAsia="Times New Roman" w:hAnsi="Times New Roman" w:cs="Times New Roman"/>
          <w:sz w:val="24"/>
          <w:szCs w:val="24"/>
        </w:rPr>
        <w:t xml:space="preserve">si adolescentii </w:t>
      </w:r>
      <w:r w:rsidR="00D65FA1" w:rsidRPr="000B1EB4">
        <w:rPr>
          <w:rFonts w:ascii="Times New Roman" w:eastAsia="Times New Roman" w:hAnsi="Times New Roman" w:cs="Times New Roman"/>
          <w:sz w:val="24"/>
          <w:szCs w:val="24"/>
        </w:rPr>
        <w:t>cu vârsta cuprinsă între 10 și 19 ani</w:t>
      </w:r>
      <w:r>
        <w:rPr>
          <w:rFonts w:ascii="Times New Roman" w:eastAsia="Times New Roman" w:hAnsi="Times New Roman" w:cs="Times New Roman"/>
          <w:sz w:val="24"/>
          <w:szCs w:val="24"/>
        </w:rPr>
        <w:t xml:space="preserve"> (foarte rar poate afecta si copiii mai mici)</w:t>
      </w:r>
      <w:r w:rsidR="00D65FA1" w:rsidRPr="000B1EB4">
        <w:rPr>
          <w:rFonts w:ascii="Times New Roman" w:eastAsia="Times New Roman" w:hAnsi="Times New Roman" w:cs="Times New Roman"/>
          <w:sz w:val="24"/>
          <w:szCs w:val="24"/>
        </w:rPr>
        <w:t>, însă poate apărea și la adulți</w:t>
      </w:r>
      <w:r>
        <w:rPr>
          <w:rFonts w:ascii="Times New Roman" w:eastAsia="Times New Roman" w:hAnsi="Times New Roman" w:cs="Times New Roman"/>
          <w:sz w:val="24"/>
          <w:szCs w:val="24"/>
        </w:rPr>
        <w:t>.</w:t>
      </w:r>
    </w:p>
    <w:p w:rsidR="00D65FA1" w:rsidRPr="000B1EB4" w:rsidRDefault="000B1EB4" w:rsidP="000B1EB4">
      <w:pPr>
        <w:shd w:val="clear" w:color="auto" w:fill="FFFFFF"/>
        <w:spacing w:before="100" w:beforeAutospacing="1" w:after="100" w:afterAutospacing="1"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Cine este responsabil de aparitia oreionului? </w:t>
      </w:r>
      <w:r w:rsidR="00D65FA1" w:rsidRPr="000B1EB4">
        <w:rPr>
          <w:rFonts w:ascii="Times New Roman" w:eastAsia="Times New Roman" w:hAnsi="Times New Roman" w:cs="Times New Roman"/>
          <w:sz w:val="24"/>
          <w:szCs w:val="24"/>
        </w:rPr>
        <w:t>Oreion</w:t>
      </w:r>
      <w:r>
        <w:rPr>
          <w:rFonts w:ascii="Times New Roman" w:eastAsia="Times New Roman" w:hAnsi="Times New Roman" w:cs="Times New Roman"/>
          <w:sz w:val="24"/>
          <w:szCs w:val="24"/>
        </w:rPr>
        <w:t>ul este cauzat de virusul urlian</w:t>
      </w:r>
      <w:r w:rsidR="00D65FA1" w:rsidRPr="000B1EB4">
        <w:rPr>
          <w:rFonts w:ascii="Times New Roman" w:eastAsia="Times New Roman" w:hAnsi="Times New Roman" w:cs="Times New Roman"/>
          <w:sz w:val="24"/>
          <w:szCs w:val="24"/>
        </w:rPr>
        <w:t>, parte a unei familii de virusuri numite paramixovirusuri. În momentul apariției, virusul afectează nasul, gura și gâtul și se mișcă spre glandele salivare parotide, aflate de-o parte și de alta a feței</w:t>
      </w:r>
      <w:r>
        <w:rPr>
          <w:rFonts w:ascii="Times New Roman" w:eastAsia="Times New Roman" w:hAnsi="Times New Roman" w:cs="Times New Roman"/>
          <w:sz w:val="24"/>
          <w:szCs w:val="24"/>
        </w:rPr>
        <w:t>, in spatele urechilor. A</w:t>
      </w:r>
      <w:r w:rsidR="00D65FA1" w:rsidRPr="000B1EB4">
        <w:rPr>
          <w:rFonts w:ascii="Times New Roman" w:eastAsia="Times New Roman" w:hAnsi="Times New Roman" w:cs="Times New Roman"/>
          <w:sz w:val="24"/>
          <w:szCs w:val="24"/>
        </w:rPr>
        <w:t xml:space="preserve">juns aici, </w:t>
      </w:r>
      <w:r>
        <w:rPr>
          <w:rFonts w:ascii="Times New Roman" w:eastAsia="Times New Roman" w:hAnsi="Times New Roman" w:cs="Times New Roman"/>
          <w:sz w:val="24"/>
          <w:szCs w:val="24"/>
        </w:rPr>
        <w:t xml:space="preserve">virusul </w:t>
      </w:r>
      <w:r w:rsidR="00C425E1">
        <w:rPr>
          <w:rFonts w:ascii="Times New Roman" w:eastAsia="Times New Roman" w:hAnsi="Times New Roman" w:cs="Times New Roman"/>
          <w:sz w:val="24"/>
          <w:szCs w:val="24"/>
        </w:rPr>
        <w:t>începe să se multiplice</w:t>
      </w:r>
      <w:r w:rsidR="00D65FA1" w:rsidRPr="000B1EB4">
        <w:rPr>
          <w:rFonts w:ascii="Times New Roman" w:eastAsia="Times New Roman" w:hAnsi="Times New Roman" w:cs="Times New Roman"/>
          <w:sz w:val="24"/>
          <w:szCs w:val="24"/>
        </w:rPr>
        <w:t>, iar glandele se umflă și devin dureroase. De asemenea, virusul poate intra și în lichidul cefalorahidian ce înconjoară creierul și coloana vertebrală. În momentul</w:t>
      </w:r>
      <w:r w:rsidR="00C425E1">
        <w:rPr>
          <w:rFonts w:ascii="Times New Roman" w:eastAsia="Times New Roman" w:hAnsi="Times New Roman" w:cs="Times New Roman"/>
          <w:sz w:val="24"/>
          <w:szCs w:val="24"/>
        </w:rPr>
        <w:t xml:space="preserve"> în care ajunge aici, genereaza </w:t>
      </w:r>
      <w:r w:rsidR="00D65FA1" w:rsidRPr="000B1EB4">
        <w:rPr>
          <w:rFonts w:ascii="Times New Roman" w:eastAsia="Times New Roman" w:hAnsi="Times New Roman" w:cs="Times New Roman"/>
          <w:sz w:val="24"/>
          <w:szCs w:val="24"/>
        </w:rPr>
        <w:t xml:space="preserve">simptome neurologice, poate afecta pancreasul, testiculele </w:t>
      </w:r>
      <w:r>
        <w:rPr>
          <w:rFonts w:ascii="Times New Roman" w:eastAsia="Times New Roman" w:hAnsi="Times New Roman" w:cs="Times New Roman"/>
          <w:sz w:val="24"/>
          <w:szCs w:val="24"/>
        </w:rPr>
        <w:t>(</w:t>
      </w:r>
      <w:r w:rsidR="00D65FA1" w:rsidRPr="000B1EB4">
        <w:rPr>
          <w:rFonts w:ascii="Times New Roman" w:eastAsia="Times New Roman" w:hAnsi="Times New Roman" w:cs="Times New Roman"/>
          <w:sz w:val="24"/>
          <w:szCs w:val="24"/>
        </w:rPr>
        <w:t>la băieți și bărbați</w:t>
      </w:r>
      <w:r>
        <w:rPr>
          <w:rFonts w:ascii="Times New Roman" w:eastAsia="Times New Roman" w:hAnsi="Times New Roman" w:cs="Times New Roman"/>
          <w:sz w:val="24"/>
          <w:szCs w:val="24"/>
        </w:rPr>
        <w:t>)</w:t>
      </w:r>
      <w:r w:rsidR="00D65FA1" w:rsidRPr="000B1EB4">
        <w:rPr>
          <w:rFonts w:ascii="Times New Roman" w:eastAsia="Times New Roman" w:hAnsi="Times New Roman" w:cs="Times New Roman"/>
          <w:sz w:val="24"/>
          <w:szCs w:val="24"/>
        </w:rPr>
        <w:t xml:space="preserve"> și ovarele </w:t>
      </w:r>
      <w:r>
        <w:rPr>
          <w:rFonts w:ascii="Times New Roman" w:eastAsia="Times New Roman" w:hAnsi="Times New Roman" w:cs="Times New Roman"/>
          <w:sz w:val="24"/>
          <w:szCs w:val="24"/>
        </w:rPr>
        <w:t>(</w:t>
      </w:r>
      <w:r w:rsidR="00D65FA1" w:rsidRPr="000B1EB4">
        <w:rPr>
          <w:rFonts w:ascii="Times New Roman" w:eastAsia="Times New Roman" w:hAnsi="Times New Roman" w:cs="Times New Roman"/>
          <w:sz w:val="24"/>
          <w:szCs w:val="24"/>
        </w:rPr>
        <w:t>la fete și femei</w:t>
      </w:r>
      <w:r>
        <w:rPr>
          <w:rFonts w:ascii="Times New Roman" w:eastAsia="Times New Roman" w:hAnsi="Times New Roman" w:cs="Times New Roman"/>
          <w:sz w:val="24"/>
          <w:szCs w:val="24"/>
        </w:rPr>
        <w:t>)</w:t>
      </w:r>
      <w:r w:rsidR="00D65FA1" w:rsidRPr="000B1EB4">
        <w:rPr>
          <w:rFonts w:ascii="Times New Roman" w:eastAsia="Times New Roman" w:hAnsi="Times New Roman" w:cs="Times New Roman"/>
          <w:sz w:val="24"/>
          <w:szCs w:val="24"/>
        </w:rPr>
        <w:t>.</w:t>
      </w:r>
    </w:p>
    <w:p w:rsidR="00D65FA1" w:rsidRPr="000B1EB4" w:rsidRDefault="00D65FA1" w:rsidP="00D65FA1">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rPr>
      </w:pPr>
      <w:r w:rsidRPr="000B1EB4">
        <w:rPr>
          <w:rFonts w:ascii="Times New Roman" w:eastAsia="Times New Roman" w:hAnsi="Times New Roman" w:cs="Times New Roman"/>
          <w:b/>
          <w:bCs/>
          <w:sz w:val="24"/>
          <w:szCs w:val="24"/>
        </w:rPr>
        <w:t>Cum se răspândește oreionul</w:t>
      </w:r>
      <w:r w:rsidR="000B1EB4">
        <w:rPr>
          <w:rFonts w:ascii="Times New Roman" w:eastAsia="Times New Roman" w:hAnsi="Times New Roman" w:cs="Times New Roman"/>
          <w:b/>
          <w:bCs/>
          <w:sz w:val="24"/>
          <w:szCs w:val="24"/>
        </w:rPr>
        <w:t>?</w:t>
      </w:r>
    </w:p>
    <w:p w:rsidR="00C425E1" w:rsidRDefault="00D65FA1" w:rsidP="00D65FA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425E1">
        <w:rPr>
          <w:rFonts w:ascii="Times New Roman" w:eastAsia="Times New Roman" w:hAnsi="Times New Roman" w:cs="Times New Roman"/>
          <w:sz w:val="24"/>
          <w:szCs w:val="24"/>
        </w:rPr>
        <w:t>Prin tusea sau strănutul unei persoane infectate</w:t>
      </w:r>
    </w:p>
    <w:p w:rsidR="00D65FA1" w:rsidRPr="00C425E1" w:rsidRDefault="00D65FA1" w:rsidP="00D65FA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425E1">
        <w:rPr>
          <w:rFonts w:ascii="Times New Roman" w:eastAsia="Times New Roman" w:hAnsi="Times New Roman" w:cs="Times New Roman"/>
          <w:sz w:val="24"/>
          <w:szCs w:val="24"/>
        </w:rPr>
        <w:t>Prin contactul cu suprafețe contaminate de o persoană infectată, care ant</w:t>
      </w:r>
      <w:r w:rsidR="000B1EB4" w:rsidRPr="00C425E1">
        <w:rPr>
          <w:rFonts w:ascii="Times New Roman" w:eastAsia="Times New Roman" w:hAnsi="Times New Roman" w:cs="Times New Roman"/>
          <w:sz w:val="24"/>
          <w:szCs w:val="24"/>
        </w:rPr>
        <w:t>erior și-a atins gura sau nasul</w:t>
      </w:r>
    </w:p>
    <w:p w:rsidR="00D65FA1" w:rsidRPr="000B1EB4" w:rsidRDefault="00D65FA1" w:rsidP="00D65FA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B1EB4">
        <w:rPr>
          <w:rFonts w:ascii="Times New Roman" w:eastAsia="Times New Roman" w:hAnsi="Times New Roman" w:cs="Times New Roman"/>
          <w:sz w:val="24"/>
          <w:szCs w:val="24"/>
        </w:rPr>
        <w:t>Prin împărțirea mâncării sau băuturii cu o pers</w:t>
      </w:r>
      <w:r w:rsidR="000B1EB4">
        <w:rPr>
          <w:rFonts w:ascii="Times New Roman" w:eastAsia="Times New Roman" w:hAnsi="Times New Roman" w:cs="Times New Roman"/>
          <w:sz w:val="24"/>
          <w:szCs w:val="24"/>
        </w:rPr>
        <w:t>oană infectată</w:t>
      </w:r>
    </w:p>
    <w:p w:rsidR="00D65FA1" w:rsidRPr="000B1EB4" w:rsidRDefault="00D65FA1" w:rsidP="00D65FA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0B1EB4">
        <w:rPr>
          <w:rFonts w:ascii="Times New Roman" w:eastAsia="Times New Roman" w:hAnsi="Times New Roman" w:cs="Times New Roman"/>
          <w:sz w:val="24"/>
          <w:szCs w:val="24"/>
        </w:rPr>
        <w:t xml:space="preserve">Prin participarea la unele activități care implică apropierea fizică, așa cum sunt </w:t>
      </w:r>
      <w:r w:rsidR="000B1EB4">
        <w:rPr>
          <w:rFonts w:ascii="Times New Roman" w:eastAsia="Times New Roman" w:hAnsi="Times New Roman" w:cs="Times New Roman"/>
          <w:sz w:val="24"/>
          <w:szCs w:val="24"/>
        </w:rPr>
        <w:t>dansul sau sporturile de echipă</w:t>
      </w:r>
    </w:p>
    <w:p w:rsidR="00D65FA1" w:rsidRPr="000B1EB4" w:rsidRDefault="00C425E1" w:rsidP="00D65FA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 sărut</w:t>
      </w:r>
    </w:p>
    <w:p w:rsidR="00D65FA1" w:rsidRPr="000B1EB4" w:rsidRDefault="000B1EB4" w:rsidP="004A18F9">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D65FA1" w:rsidRPr="000B1EB4">
        <w:rPr>
          <w:rFonts w:ascii="Times New Roman" w:eastAsia="Times New Roman" w:hAnsi="Times New Roman" w:cs="Times New Roman"/>
          <w:sz w:val="24"/>
          <w:szCs w:val="24"/>
        </w:rPr>
        <w:t>reionul poate fi transmis și de către persoanele infectate, dar care nu au si</w:t>
      </w:r>
      <w:r>
        <w:rPr>
          <w:rFonts w:ascii="Times New Roman" w:eastAsia="Times New Roman" w:hAnsi="Times New Roman" w:cs="Times New Roman"/>
          <w:sz w:val="24"/>
          <w:szCs w:val="24"/>
        </w:rPr>
        <w:t>mptome evidente, de aceea este important sa stim sa ne protejam, sa respectam regulile de igiena personala si colectiva.</w:t>
      </w:r>
      <w:r w:rsidR="004A18F9">
        <w:rPr>
          <w:rFonts w:ascii="Times New Roman" w:eastAsia="Times New Roman" w:hAnsi="Times New Roman" w:cs="Times New Roman"/>
          <w:sz w:val="24"/>
          <w:szCs w:val="24"/>
        </w:rPr>
        <w:t xml:space="preserve"> </w:t>
      </w:r>
      <w:r w:rsidR="004708D8">
        <w:rPr>
          <w:rFonts w:ascii="Times New Roman" w:eastAsia="Times New Roman" w:hAnsi="Times New Roman" w:cs="Times New Roman"/>
          <w:sz w:val="24"/>
          <w:szCs w:val="24"/>
        </w:rPr>
        <w:t>P</w:t>
      </w:r>
      <w:r w:rsidR="00D65FA1" w:rsidRPr="000B1EB4">
        <w:rPr>
          <w:rFonts w:ascii="Times New Roman" w:eastAsia="Times New Roman" w:hAnsi="Times New Roman" w:cs="Times New Roman"/>
          <w:sz w:val="24"/>
          <w:szCs w:val="24"/>
        </w:rPr>
        <w:t>ersoanele s</w:t>
      </w:r>
      <w:r w:rsidR="004708D8">
        <w:rPr>
          <w:rFonts w:ascii="Times New Roman" w:eastAsia="Times New Roman" w:hAnsi="Times New Roman" w:cs="Times New Roman"/>
          <w:sz w:val="24"/>
          <w:szCs w:val="24"/>
        </w:rPr>
        <w:t>unt contagioase 15 zile, cu 6</w:t>
      </w:r>
      <w:r w:rsidR="00D65FA1" w:rsidRPr="000B1EB4">
        <w:rPr>
          <w:rFonts w:ascii="Times New Roman" w:eastAsia="Times New Roman" w:hAnsi="Times New Roman" w:cs="Times New Roman"/>
          <w:sz w:val="24"/>
          <w:szCs w:val="24"/>
        </w:rPr>
        <w:t xml:space="preserve"> zile înainte de apariția</w:t>
      </w:r>
      <w:r w:rsidR="004708D8">
        <w:rPr>
          <w:rFonts w:ascii="Times New Roman" w:eastAsia="Times New Roman" w:hAnsi="Times New Roman" w:cs="Times New Roman"/>
          <w:sz w:val="24"/>
          <w:szCs w:val="24"/>
        </w:rPr>
        <w:t xml:space="preserve"> simptomelor și aproximativ 9</w:t>
      </w:r>
      <w:r w:rsidR="00D65FA1" w:rsidRPr="000B1EB4">
        <w:rPr>
          <w:rFonts w:ascii="Times New Roman" w:eastAsia="Times New Roman" w:hAnsi="Times New Roman" w:cs="Times New Roman"/>
          <w:sz w:val="24"/>
          <w:szCs w:val="24"/>
        </w:rPr>
        <w:t xml:space="preserve"> zile după aceasta. </w:t>
      </w:r>
      <w:r w:rsidR="004708D8">
        <w:rPr>
          <w:rFonts w:ascii="Times New Roman" w:eastAsia="Times New Roman" w:hAnsi="Times New Roman" w:cs="Times New Roman"/>
          <w:sz w:val="24"/>
          <w:szCs w:val="24"/>
        </w:rPr>
        <w:t xml:space="preserve"> M</w:t>
      </w:r>
      <w:r w:rsidR="004A18F9">
        <w:rPr>
          <w:rFonts w:ascii="Times New Roman" w:eastAsia="Times New Roman" w:hAnsi="Times New Roman" w:cs="Times New Roman"/>
          <w:sz w:val="24"/>
          <w:szCs w:val="24"/>
        </w:rPr>
        <w:t>edicu</w:t>
      </w:r>
      <w:r w:rsidR="004708D8">
        <w:rPr>
          <w:rFonts w:ascii="Times New Roman" w:eastAsia="Times New Roman" w:hAnsi="Times New Roman" w:cs="Times New Roman"/>
          <w:sz w:val="24"/>
          <w:szCs w:val="24"/>
        </w:rPr>
        <w:t xml:space="preserve">l de familie si </w:t>
      </w:r>
      <w:r w:rsidR="004A18F9">
        <w:rPr>
          <w:rFonts w:ascii="Times New Roman" w:eastAsia="Times New Roman" w:hAnsi="Times New Roman" w:cs="Times New Roman"/>
          <w:sz w:val="24"/>
          <w:szCs w:val="24"/>
        </w:rPr>
        <w:t>medicul</w:t>
      </w:r>
      <w:r w:rsidR="004708D8">
        <w:rPr>
          <w:rFonts w:ascii="Times New Roman" w:eastAsia="Times New Roman" w:hAnsi="Times New Roman" w:cs="Times New Roman"/>
          <w:sz w:val="24"/>
          <w:szCs w:val="24"/>
        </w:rPr>
        <w:t xml:space="preserve"> specialist</w:t>
      </w:r>
      <w:r w:rsidR="004A18F9">
        <w:rPr>
          <w:rFonts w:ascii="Times New Roman" w:eastAsia="Times New Roman" w:hAnsi="Times New Roman" w:cs="Times New Roman"/>
          <w:sz w:val="24"/>
          <w:szCs w:val="24"/>
        </w:rPr>
        <w:t xml:space="preserve"> stabilesc perioada in care pacientul va fi izolat la domiciliu si retras din colectivitati pentru a evita raspandirea virusului.</w:t>
      </w:r>
    </w:p>
    <w:p w:rsidR="00D65FA1" w:rsidRPr="004A18F9" w:rsidRDefault="004A18F9" w:rsidP="004A18F9">
      <w:pPr>
        <w:shd w:val="clear" w:color="auto" w:fill="FFFFFF"/>
        <w:spacing w:before="100" w:beforeAutospacing="1" w:after="100" w:afterAutospacing="1"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Cum se manifesta oreionul? </w:t>
      </w:r>
      <w:r w:rsidR="00D65FA1" w:rsidRPr="000B1EB4">
        <w:rPr>
          <w:rFonts w:ascii="Times New Roman" w:eastAsia="Times New Roman" w:hAnsi="Times New Roman" w:cs="Times New Roman"/>
          <w:sz w:val="24"/>
          <w:szCs w:val="24"/>
        </w:rPr>
        <w:t>Oreionul debutează cu febră de 38-39 grade Celsius, care poate persista timp de câteva zile. Ulterior, apar frisoanele, cefaleea (durerea de cap), oboseala și durerile musculare. Instalarea acestora se face în timp</w:t>
      </w:r>
      <w:r>
        <w:rPr>
          <w:rFonts w:ascii="Times New Roman" w:eastAsia="Times New Roman" w:hAnsi="Times New Roman" w:cs="Times New Roman"/>
          <w:sz w:val="24"/>
          <w:szCs w:val="24"/>
        </w:rPr>
        <w:t xml:space="preserve">: </w:t>
      </w:r>
      <w:r w:rsidR="00D65FA1" w:rsidRPr="004A18F9">
        <w:rPr>
          <w:rFonts w:ascii="Times New Roman" w:eastAsia="Times New Roman" w:hAnsi="Times New Roman" w:cs="Times New Roman"/>
          <w:sz w:val="24"/>
          <w:szCs w:val="24"/>
        </w:rPr>
        <w:t>după o perioadă de incubație, care poate dura între 14 și 24 de zile, majoritatea persoanelor infectate dezvoltă dureri de cap, o stare generală proastă și </w:t>
      </w:r>
      <w:hyperlink r:id="rId7" w:history="1">
        <w:r w:rsidR="00D65FA1" w:rsidRPr="004A18F9">
          <w:rPr>
            <w:rFonts w:ascii="Times New Roman" w:eastAsia="Times New Roman" w:hAnsi="Times New Roman" w:cs="Times New Roman"/>
            <w:sz w:val="24"/>
            <w:szCs w:val="24"/>
          </w:rPr>
          <w:t>febr</w:t>
        </w:r>
      </w:hyperlink>
      <w:r w:rsidRPr="004A18F9">
        <w:rPr>
          <w:rFonts w:ascii="Times New Roman" w:eastAsia="Times New Roman" w:hAnsi="Times New Roman" w:cs="Times New Roman"/>
          <w:sz w:val="24"/>
          <w:szCs w:val="24"/>
        </w:rPr>
        <w:t>ă</w:t>
      </w:r>
      <w:r w:rsidR="00D65FA1" w:rsidRPr="004A18F9">
        <w:rPr>
          <w:rFonts w:ascii="Times New Roman" w:eastAsia="Times New Roman" w:hAnsi="Times New Roman" w:cs="Times New Roman"/>
          <w:sz w:val="24"/>
          <w:szCs w:val="24"/>
        </w:rPr>
        <w:t> scăzută spre moderată. După alte 12-24 de ore,</w:t>
      </w:r>
      <w:r>
        <w:rPr>
          <w:rFonts w:ascii="Times New Roman" w:eastAsia="Times New Roman" w:hAnsi="Times New Roman" w:cs="Times New Roman"/>
          <w:sz w:val="24"/>
          <w:szCs w:val="24"/>
        </w:rPr>
        <w:t xml:space="preserve"> sunt afectate glandele parotide</w:t>
      </w:r>
      <w:r w:rsidR="00D65FA1" w:rsidRPr="004A18F9">
        <w:rPr>
          <w:rFonts w:ascii="Times New Roman" w:eastAsia="Times New Roman" w:hAnsi="Times New Roman" w:cs="Times New Roman"/>
          <w:sz w:val="24"/>
          <w:szCs w:val="24"/>
        </w:rPr>
        <w:t xml:space="preserve"> și apare febra de 39-40 grade Celsius, </w:t>
      </w:r>
      <w:r>
        <w:rPr>
          <w:rFonts w:ascii="Times New Roman" w:eastAsia="Times New Roman" w:hAnsi="Times New Roman" w:cs="Times New Roman"/>
          <w:sz w:val="24"/>
          <w:szCs w:val="24"/>
        </w:rPr>
        <w:t>care poate persista până la 3</w:t>
      </w:r>
      <w:r w:rsidR="00D65FA1" w:rsidRPr="004A18F9">
        <w:rPr>
          <w:rFonts w:ascii="Times New Roman" w:eastAsia="Times New Roman" w:hAnsi="Times New Roman" w:cs="Times New Roman"/>
          <w:sz w:val="24"/>
          <w:szCs w:val="24"/>
        </w:rPr>
        <w:t xml:space="preserve"> zile. Umflarea glandelor parotide apare a doua zi, după debutul febrei m</w:t>
      </w:r>
      <w:r>
        <w:rPr>
          <w:rFonts w:ascii="Times New Roman" w:eastAsia="Times New Roman" w:hAnsi="Times New Roman" w:cs="Times New Roman"/>
          <w:sz w:val="24"/>
          <w:szCs w:val="24"/>
        </w:rPr>
        <w:t>ari și poate dura cel mult 7</w:t>
      </w:r>
      <w:r w:rsidR="00D65FA1" w:rsidRPr="004A18F9">
        <w:rPr>
          <w:rFonts w:ascii="Times New Roman" w:eastAsia="Times New Roman" w:hAnsi="Times New Roman" w:cs="Times New Roman"/>
          <w:sz w:val="24"/>
          <w:szCs w:val="24"/>
        </w:rPr>
        <w:t xml:space="preserve"> zile. În această perioadă, ganglionii limfatici sunt sensibili la palpare. În plus, secreția de salivă scade și apare senzația de gură uscată.</w:t>
      </w:r>
    </w:p>
    <w:p w:rsidR="00D65FA1" w:rsidRPr="000B1EB4" w:rsidRDefault="00D65FA1" w:rsidP="004A18F9">
      <w:pPr>
        <w:shd w:val="clear" w:color="auto" w:fill="FFFFFF"/>
        <w:spacing w:after="100" w:afterAutospacing="1" w:line="240" w:lineRule="auto"/>
        <w:jc w:val="both"/>
        <w:rPr>
          <w:rFonts w:ascii="Times New Roman" w:eastAsia="Times New Roman" w:hAnsi="Times New Roman" w:cs="Times New Roman"/>
          <w:sz w:val="24"/>
          <w:szCs w:val="24"/>
        </w:rPr>
      </w:pPr>
      <w:r w:rsidRPr="000B1EB4">
        <w:rPr>
          <w:rFonts w:ascii="Times New Roman" w:eastAsia="Times New Roman" w:hAnsi="Times New Roman" w:cs="Times New Roman"/>
          <w:sz w:val="24"/>
          <w:szCs w:val="24"/>
        </w:rPr>
        <w:t>Umflarea glandelor salivare poate duce la durere la mestecat sau înghițit.. Următorul pas este inflamarea, în fața sau în spatele urechii. În cazuri rare, se tumefiază (umflă) și glandele sublinguale sau submandibulare. Această tumefacție este unilaterală (afectează o parte a feței), iar după 2-4 zile, devine bilaterală și cedează în aproximativ 10 zile.</w:t>
      </w:r>
    </w:p>
    <w:p w:rsidR="00D65FA1" w:rsidRPr="000B1EB4" w:rsidRDefault="00D65FA1" w:rsidP="00C425E1">
      <w:pPr>
        <w:shd w:val="clear" w:color="auto" w:fill="FFFFFF"/>
        <w:spacing w:before="100" w:beforeAutospacing="1" w:after="100" w:afterAutospacing="1" w:line="240" w:lineRule="auto"/>
        <w:jc w:val="both"/>
        <w:outlineLvl w:val="1"/>
        <w:rPr>
          <w:rFonts w:ascii="Times New Roman" w:eastAsia="Times New Roman" w:hAnsi="Times New Roman" w:cs="Times New Roman"/>
          <w:sz w:val="24"/>
          <w:szCs w:val="24"/>
        </w:rPr>
      </w:pPr>
      <w:r w:rsidRPr="000B1EB4">
        <w:rPr>
          <w:rFonts w:ascii="Times New Roman" w:eastAsia="Times New Roman" w:hAnsi="Times New Roman" w:cs="Times New Roman"/>
          <w:b/>
          <w:bCs/>
          <w:sz w:val="24"/>
          <w:szCs w:val="24"/>
        </w:rPr>
        <w:lastRenderedPageBreak/>
        <w:t>Complicații</w:t>
      </w:r>
      <w:r w:rsidR="00C425E1">
        <w:rPr>
          <w:rFonts w:ascii="Times New Roman" w:eastAsia="Times New Roman" w:hAnsi="Times New Roman" w:cs="Times New Roman"/>
          <w:b/>
          <w:bCs/>
          <w:sz w:val="24"/>
          <w:szCs w:val="24"/>
        </w:rPr>
        <w:t xml:space="preserve"> - </w:t>
      </w:r>
      <w:r w:rsidRPr="000B1EB4">
        <w:rPr>
          <w:rFonts w:ascii="Times New Roman" w:eastAsia="Times New Roman" w:hAnsi="Times New Roman" w:cs="Times New Roman"/>
          <w:sz w:val="24"/>
          <w:szCs w:val="24"/>
        </w:rPr>
        <w:t xml:space="preserve">Oreionul poate afecta și alte organe, mai ales </w:t>
      </w:r>
      <w:r w:rsidR="00C425E1">
        <w:rPr>
          <w:rFonts w:ascii="Times New Roman" w:eastAsia="Times New Roman" w:hAnsi="Times New Roman" w:cs="Times New Roman"/>
          <w:sz w:val="24"/>
          <w:szCs w:val="24"/>
        </w:rPr>
        <w:t xml:space="preserve">pentru pacienții dupa </w:t>
      </w:r>
      <w:r w:rsidRPr="000B1EB4">
        <w:rPr>
          <w:rFonts w:ascii="Times New Roman" w:eastAsia="Times New Roman" w:hAnsi="Times New Roman" w:cs="Times New Roman"/>
          <w:sz w:val="24"/>
          <w:szCs w:val="24"/>
        </w:rPr>
        <w:t>pubertate</w:t>
      </w:r>
      <w:r w:rsidR="00C425E1">
        <w:rPr>
          <w:rFonts w:ascii="Times New Roman" w:eastAsia="Times New Roman" w:hAnsi="Times New Roman" w:cs="Times New Roman"/>
          <w:sz w:val="24"/>
          <w:szCs w:val="24"/>
        </w:rPr>
        <w:t>, adultii tineri</w:t>
      </w:r>
      <w:r w:rsidRPr="000B1EB4">
        <w:rPr>
          <w:rFonts w:ascii="Times New Roman" w:eastAsia="Times New Roman" w:hAnsi="Times New Roman" w:cs="Times New Roman"/>
          <w:sz w:val="24"/>
          <w:szCs w:val="24"/>
        </w:rPr>
        <w:t>. În jur de 20% dintre bărbații cu oreion manifestă inflamații testiculare unilaterale, sensibile la atingere. Există un risc mai mare de atrofie testiculară, iar producția de testosteron poate fi afectată. Alte complicații care ar putea apărea includ:</w:t>
      </w:r>
      <w:r w:rsidR="00C425E1">
        <w:rPr>
          <w:rFonts w:ascii="Times New Roman" w:eastAsia="Times New Roman" w:hAnsi="Times New Roman" w:cs="Times New Roman"/>
          <w:sz w:val="24"/>
          <w:szCs w:val="24"/>
        </w:rPr>
        <w:t xml:space="preserve"> p</w:t>
      </w:r>
      <w:r w:rsidRPr="000B1EB4">
        <w:rPr>
          <w:rFonts w:ascii="Times New Roman" w:eastAsia="Times New Roman" w:hAnsi="Times New Roman" w:cs="Times New Roman"/>
          <w:sz w:val="24"/>
          <w:szCs w:val="24"/>
        </w:rPr>
        <w:t>ancreatită;</w:t>
      </w:r>
      <w:r w:rsidR="00C425E1">
        <w:rPr>
          <w:rFonts w:ascii="Times New Roman" w:eastAsia="Times New Roman" w:hAnsi="Times New Roman" w:cs="Times New Roman"/>
          <w:sz w:val="24"/>
          <w:szCs w:val="24"/>
        </w:rPr>
        <w:t xml:space="preserve"> p</w:t>
      </w:r>
      <w:r w:rsidRPr="000B1EB4">
        <w:rPr>
          <w:rFonts w:ascii="Times New Roman" w:eastAsia="Times New Roman" w:hAnsi="Times New Roman" w:cs="Times New Roman"/>
          <w:sz w:val="24"/>
          <w:szCs w:val="24"/>
        </w:rPr>
        <w:t>rostatită;</w:t>
      </w:r>
      <w:r w:rsidR="00C425E1">
        <w:rPr>
          <w:rFonts w:ascii="Times New Roman" w:eastAsia="Times New Roman" w:hAnsi="Times New Roman" w:cs="Times New Roman"/>
          <w:sz w:val="24"/>
          <w:szCs w:val="24"/>
        </w:rPr>
        <w:t xml:space="preserve"> m</w:t>
      </w:r>
      <w:r w:rsidRPr="000B1EB4">
        <w:rPr>
          <w:rFonts w:ascii="Times New Roman" w:eastAsia="Times New Roman" w:hAnsi="Times New Roman" w:cs="Times New Roman"/>
          <w:sz w:val="24"/>
          <w:szCs w:val="24"/>
        </w:rPr>
        <w:t>iocardită;</w:t>
      </w:r>
      <w:r w:rsidR="00C425E1">
        <w:rPr>
          <w:rFonts w:ascii="Times New Roman" w:eastAsia="Times New Roman" w:hAnsi="Times New Roman" w:cs="Times New Roman"/>
          <w:sz w:val="24"/>
          <w:szCs w:val="24"/>
        </w:rPr>
        <w:t xml:space="preserve"> p</w:t>
      </w:r>
      <w:r w:rsidRPr="000B1EB4">
        <w:rPr>
          <w:rFonts w:ascii="Times New Roman" w:eastAsia="Times New Roman" w:hAnsi="Times New Roman" w:cs="Times New Roman"/>
          <w:sz w:val="24"/>
          <w:szCs w:val="24"/>
        </w:rPr>
        <w:t>oliartrita;</w:t>
      </w:r>
      <w:r w:rsidR="00C425E1">
        <w:rPr>
          <w:rFonts w:ascii="Times New Roman" w:eastAsia="Times New Roman" w:hAnsi="Times New Roman" w:cs="Times New Roman"/>
          <w:sz w:val="24"/>
          <w:szCs w:val="24"/>
        </w:rPr>
        <w:t xml:space="preserve"> i</w:t>
      </w:r>
      <w:r w:rsidRPr="000B1EB4">
        <w:rPr>
          <w:rFonts w:ascii="Times New Roman" w:eastAsia="Times New Roman" w:hAnsi="Times New Roman" w:cs="Times New Roman"/>
          <w:sz w:val="24"/>
          <w:szCs w:val="24"/>
        </w:rPr>
        <w:t>nflamația glandelor tiroidiene;</w:t>
      </w:r>
      <w:r w:rsidR="00C425E1">
        <w:rPr>
          <w:rFonts w:ascii="Times New Roman" w:eastAsia="Times New Roman" w:hAnsi="Times New Roman" w:cs="Times New Roman"/>
          <w:sz w:val="24"/>
          <w:szCs w:val="24"/>
        </w:rPr>
        <w:t xml:space="preserve"> p</w:t>
      </w:r>
      <w:r w:rsidRPr="000B1EB4">
        <w:rPr>
          <w:rFonts w:ascii="Times New Roman" w:eastAsia="Times New Roman" w:hAnsi="Times New Roman" w:cs="Times New Roman"/>
          <w:sz w:val="24"/>
          <w:szCs w:val="24"/>
        </w:rPr>
        <w:t>neumonie;</w:t>
      </w:r>
      <w:r w:rsidR="00C425E1">
        <w:rPr>
          <w:rFonts w:ascii="Times New Roman" w:eastAsia="Times New Roman" w:hAnsi="Times New Roman" w:cs="Times New Roman"/>
          <w:sz w:val="24"/>
          <w:szCs w:val="24"/>
        </w:rPr>
        <w:t xml:space="preserve"> c</w:t>
      </w:r>
      <w:r w:rsidRPr="000B1EB4">
        <w:rPr>
          <w:rFonts w:ascii="Times New Roman" w:eastAsia="Times New Roman" w:hAnsi="Times New Roman" w:cs="Times New Roman"/>
          <w:sz w:val="24"/>
          <w:szCs w:val="24"/>
        </w:rPr>
        <w:t>onjunctivită;</w:t>
      </w:r>
      <w:r w:rsidR="00C425E1">
        <w:rPr>
          <w:rFonts w:ascii="Times New Roman" w:eastAsia="Times New Roman" w:hAnsi="Times New Roman" w:cs="Times New Roman"/>
          <w:sz w:val="24"/>
          <w:szCs w:val="24"/>
        </w:rPr>
        <w:t xml:space="preserve"> n</w:t>
      </w:r>
      <w:r w:rsidRPr="000B1EB4">
        <w:rPr>
          <w:rFonts w:ascii="Times New Roman" w:eastAsia="Times New Roman" w:hAnsi="Times New Roman" w:cs="Times New Roman"/>
          <w:sz w:val="24"/>
          <w:szCs w:val="24"/>
        </w:rPr>
        <w:t>evrită optică;</w:t>
      </w:r>
      <w:r w:rsidR="00C425E1">
        <w:rPr>
          <w:rFonts w:ascii="Times New Roman" w:eastAsia="Times New Roman" w:hAnsi="Times New Roman" w:cs="Times New Roman"/>
          <w:sz w:val="24"/>
          <w:szCs w:val="24"/>
        </w:rPr>
        <w:t xml:space="preserve"> p</w:t>
      </w:r>
      <w:r w:rsidRPr="000B1EB4">
        <w:rPr>
          <w:rFonts w:ascii="Times New Roman" w:eastAsia="Times New Roman" w:hAnsi="Times New Roman" w:cs="Times New Roman"/>
          <w:sz w:val="24"/>
          <w:szCs w:val="24"/>
        </w:rPr>
        <w:t>urpură trombocitopenică;</w:t>
      </w:r>
      <w:r w:rsidR="00C425E1">
        <w:rPr>
          <w:rFonts w:ascii="Times New Roman" w:eastAsia="Times New Roman" w:hAnsi="Times New Roman" w:cs="Times New Roman"/>
          <w:sz w:val="24"/>
          <w:szCs w:val="24"/>
        </w:rPr>
        <w:t xml:space="preserve"> mielită</w:t>
      </w:r>
      <w:r w:rsidRPr="000B1EB4">
        <w:rPr>
          <w:rFonts w:ascii="Times New Roman" w:eastAsia="Times New Roman" w:hAnsi="Times New Roman" w:cs="Times New Roman"/>
          <w:sz w:val="24"/>
          <w:szCs w:val="24"/>
        </w:rPr>
        <w:t>;</w:t>
      </w:r>
      <w:r w:rsidR="00C425E1">
        <w:rPr>
          <w:rFonts w:ascii="Times New Roman" w:eastAsia="Times New Roman" w:hAnsi="Times New Roman" w:cs="Times New Roman"/>
          <w:sz w:val="24"/>
          <w:szCs w:val="24"/>
        </w:rPr>
        <w:t xml:space="preserve"> s</w:t>
      </w:r>
      <w:r w:rsidRPr="000B1EB4">
        <w:rPr>
          <w:rFonts w:ascii="Times New Roman" w:eastAsia="Times New Roman" w:hAnsi="Times New Roman" w:cs="Times New Roman"/>
          <w:sz w:val="24"/>
          <w:szCs w:val="24"/>
        </w:rPr>
        <w:t>terilitate;</w:t>
      </w:r>
      <w:r w:rsidR="00C425E1">
        <w:rPr>
          <w:rFonts w:ascii="Times New Roman" w:eastAsia="Times New Roman" w:hAnsi="Times New Roman" w:cs="Times New Roman"/>
          <w:sz w:val="24"/>
          <w:szCs w:val="24"/>
        </w:rPr>
        <w:t xml:space="preserve"> a</w:t>
      </w:r>
      <w:r w:rsidRPr="000B1EB4">
        <w:rPr>
          <w:rFonts w:ascii="Times New Roman" w:eastAsia="Times New Roman" w:hAnsi="Times New Roman" w:cs="Times New Roman"/>
          <w:sz w:val="24"/>
          <w:szCs w:val="24"/>
        </w:rPr>
        <w:t>vort, în cazul gravidelor care se infectează în prima parte a sarcinii.</w:t>
      </w:r>
    </w:p>
    <w:p w:rsidR="00D65FA1" w:rsidRPr="000B1EB4" w:rsidRDefault="00D65FA1" w:rsidP="00C425E1">
      <w:pPr>
        <w:shd w:val="clear" w:color="auto" w:fill="FFFFFF"/>
        <w:spacing w:before="100" w:beforeAutospacing="1" w:after="100" w:afterAutospacing="1" w:line="240" w:lineRule="auto"/>
        <w:outlineLvl w:val="1"/>
        <w:rPr>
          <w:rFonts w:ascii="Times New Roman" w:eastAsia="Times New Roman" w:hAnsi="Times New Roman" w:cs="Times New Roman"/>
          <w:sz w:val="24"/>
          <w:szCs w:val="24"/>
        </w:rPr>
      </w:pPr>
      <w:r w:rsidRPr="000B1EB4">
        <w:rPr>
          <w:rFonts w:ascii="Times New Roman" w:eastAsia="Times New Roman" w:hAnsi="Times New Roman" w:cs="Times New Roman"/>
          <w:b/>
          <w:bCs/>
          <w:sz w:val="24"/>
          <w:szCs w:val="24"/>
        </w:rPr>
        <w:t>Profilaxie</w:t>
      </w:r>
      <w:r w:rsidR="00C425E1">
        <w:rPr>
          <w:rFonts w:ascii="Times New Roman" w:eastAsia="Times New Roman" w:hAnsi="Times New Roman" w:cs="Times New Roman"/>
          <w:b/>
          <w:bCs/>
          <w:sz w:val="24"/>
          <w:szCs w:val="24"/>
        </w:rPr>
        <w:t xml:space="preserve"> - </w:t>
      </w:r>
      <w:r w:rsidRPr="000B1EB4">
        <w:rPr>
          <w:rFonts w:ascii="Times New Roman" w:eastAsia="Times New Roman" w:hAnsi="Times New Roman" w:cs="Times New Roman"/>
          <w:sz w:val="24"/>
          <w:szCs w:val="24"/>
        </w:rPr>
        <w:t xml:space="preserve">Cea mai eficientă modalitate de a preveni apariția oreionului este vaccinarea. Prin vaccinul ROR, se asigură protecție împotriva a trei boli: oreion, rujeolă și rubeolă. </w:t>
      </w:r>
    </w:p>
    <w:p w:rsidR="00D65FA1" w:rsidRDefault="00D65FA1" w:rsidP="00C425E1">
      <w:pPr>
        <w:shd w:val="clear" w:color="auto" w:fill="FFFFFF"/>
        <w:spacing w:after="100" w:afterAutospacing="1" w:line="240" w:lineRule="auto"/>
        <w:jc w:val="both"/>
        <w:rPr>
          <w:rFonts w:ascii="Times New Roman" w:eastAsia="Times New Roman" w:hAnsi="Times New Roman" w:cs="Times New Roman"/>
          <w:sz w:val="24"/>
          <w:szCs w:val="24"/>
        </w:rPr>
      </w:pPr>
      <w:r w:rsidRPr="000B1EB4">
        <w:rPr>
          <w:rFonts w:ascii="Times New Roman" w:eastAsia="Times New Roman" w:hAnsi="Times New Roman" w:cs="Times New Roman"/>
          <w:sz w:val="24"/>
          <w:szCs w:val="24"/>
        </w:rPr>
        <w:t xml:space="preserve">Oreionul afectează majoritatea copiilor care nu au făcut vaccin, iar în cele mai multe cazuri, boala are simptome ușoare spre moderate, fără complicații. </w:t>
      </w:r>
    </w:p>
    <w:p w:rsidR="00C425E1" w:rsidRPr="000B1EB4" w:rsidRDefault="00C425E1" w:rsidP="00C425E1">
      <w:pPr>
        <w:shd w:val="clear" w:color="auto" w:fill="FFFFFF"/>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Respectarea recomandarilor medicului de familie si complianta la recomandarile acestuia asi</w:t>
      </w:r>
      <w:r w:rsidR="00F95D25">
        <w:rPr>
          <w:rFonts w:ascii="Times New Roman" w:eastAsia="Times New Roman" w:hAnsi="Times New Roman" w:cs="Times New Roman"/>
          <w:sz w:val="24"/>
          <w:szCs w:val="24"/>
        </w:rPr>
        <w:t xml:space="preserve">gura un pasaj usor prin </w:t>
      </w:r>
      <w:r>
        <w:rPr>
          <w:rFonts w:ascii="Times New Roman" w:eastAsia="Times New Roman" w:hAnsi="Times New Roman" w:cs="Times New Roman"/>
          <w:sz w:val="24"/>
          <w:szCs w:val="24"/>
        </w:rPr>
        <w:t>boala.</w:t>
      </w:r>
    </w:p>
    <w:p w:rsidR="008F41B5" w:rsidRPr="000B1EB4" w:rsidRDefault="008F41B5" w:rsidP="00C425E1">
      <w:pPr>
        <w:jc w:val="both"/>
        <w:rPr>
          <w:rFonts w:ascii="Times New Roman" w:hAnsi="Times New Roman" w:cs="Times New Roman"/>
          <w:sz w:val="24"/>
          <w:szCs w:val="24"/>
        </w:rPr>
      </w:pPr>
    </w:p>
    <w:sectPr w:rsidR="008F41B5" w:rsidRPr="000B1EB4" w:rsidSect="008F41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7AE" w:rsidRDefault="002967AE" w:rsidP="00D65FA1">
      <w:pPr>
        <w:spacing w:after="0" w:line="240" w:lineRule="auto"/>
      </w:pPr>
      <w:r>
        <w:separator/>
      </w:r>
    </w:p>
  </w:endnote>
  <w:endnote w:type="continuationSeparator" w:id="1">
    <w:p w:rsidR="002967AE" w:rsidRDefault="002967AE" w:rsidP="00D65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FA1" w:rsidRDefault="00D65F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FA1" w:rsidRDefault="00D65F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FA1" w:rsidRDefault="00D65F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7AE" w:rsidRDefault="002967AE" w:rsidP="00D65FA1">
      <w:pPr>
        <w:spacing w:after="0" w:line="240" w:lineRule="auto"/>
      </w:pPr>
      <w:r>
        <w:separator/>
      </w:r>
    </w:p>
  </w:footnote>
  <w:footnote w:type="continuationSeparator" w:id="1">
    <w:p w:rsidR="002967AE" w:rsidRDefault="002967AE" w:rsidP="00D65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FA1" w:rsidRDefault="00D65F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FA1" w:rsidRDefault="00D65F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FA1" w:rsidRDefault="00D65F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24DCD"/>
    <w:multiLevelType w:val="multilevel"/>
    <w:tmpl w:val="6D4C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A50AE"/>
    <w:multiLevelType w:val="multilevel"/>
    <w:tmpl w:val="C5F4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F4E88"/>
    <w:multiLevelType w:val="hybridMultilevel"/>
    <w:tmpl w:val="D718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246AE4"/>
    <w:multiLevelType w:val="multilevel"/>
    <w:tmpl w:val="D39A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D65FA1"/>
    <w:rsid w:val="000256D7"/>
    <w:rsid w:val="000B1EB4"/>
    <w:rsid w:val="002967AE"/>
    <w:rsid w:val="004708D8"/>
    <w:rsid w:val="004A18F9"/>
    <w:rsid w:val="008F41B5"/>
    <w:rsid w:val="00A76021"/>
    <w:rsid w:val="00A76E1D"/>
    <w:rsid w:val="00C425E1"/>
    <w:rsid w:val="00D65FA1"/>
    <w:rsid w:val="00DF203C"/>
    <w:rsid w:val="00EE3CE9"/>
    <w:rsid w:val="00F95D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1B5"/>
  </w:style>
  <w:style w:type="paragraph" w:styleId="Heading1">
    <w:name w:val="heading 1"/>
    <w:basedOn w:val="Normal"/>
    <w:link w:val="Heading1Char"/>
    <w:uiPriority w:val="9"/>
    <w:qFormat/>
    <w:rsid w:val="00D65F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65F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5F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FA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5F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5FA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65F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5FA1"/>
    <w:rPr>
      <w:color w:val="0000FF"/>
      <w:u w:val="single"/>
    </w:rPr>
  </w:style>
  <w:style w:type="paragraph" w:styleId="BalloonText">
    <w:name w:val="Balloon Text"/>
    <w:basedOn w:val="Normal"/>
    <w:link w:val="BalloonTextChar"/>
    <w:uiPriority w:val="99"/>
    <w:semiHidden/>
    <w:unhideWhenUsed/>
    <w:rsid w:val="00D65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FA1"/>
    <w:rPr>
      <w:rFonts w:ascii="Tahoma" w:hAnsi="Tahoma" w:cs="Tahoma"/>
      <w:sz w:val="16"/>
      <w:szCs w:val="16"/>
    </w:rPr>
  </w:style>
  <w:style w:type="paragraph" w:styleId="Header">
    <w:name w:val="header"/>
    <w:basedOn w:val="Normal"/>
    <w:link w:val="HeaderChar"/>
    <w:uiPriority w:val="99"/>
    <w:semiHidden/>
    <w:unhideWhenUsed/>
    <w:rsid w:val="00D65F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5FA1"/>
  </w:style>
  <w:style w:type="paragraph" w:styleId="Footer">
    <w:name w:val="footer"/>
    <w:basedOn w:val="Normal"/>
    <w:link w:val="FooterChar"/>
    <w:uiPriority w:val="99"/>
    <w:semiHidden/>
    <w:unhideWhenUsed/>
    <w:rsid w:val="00D65F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5FA1"/>
  </w:style>
  <w:style w:type="paragraph" w:styleId="ListParagraph">
    <w:name w:val="List Paragraph"/>
    <w:basedOn w:val="Normal"/>
    <w:uiPriority w:val="34"/>
    <w:qFormat/>
    <w:rsid w:val="004A18F9"/>
    <w:pPr>
      <w:ind w:left="720"/>
      <w:contextualSpacing/>
    </w:pPr>
  </w:style>
</w:styles>
</file>

<file path=word/webSettings.xml><?xml version="1.0" encoding="utf-8"?>
<w:webSettings xmlns:r="http://schemas.openxmlformats.org/officeDocument/2006/relationships" xmlns:w="http://schemas.openxmlformats.org/wordprocessingml/2006/main">
  <w:divs>
    <w:div w:id="137981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ioclinica.ro/pentru-pacienti/articole-medicale/totul-despre-febra-la-copii-cauze-limite-cum-sca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621</Words>
  <Characters>3543</Characters>
  <Application>Microsoft Office Word</Application>
  <DocSecurity>0</DocSecurity>
  <Lines>29</Lines>
  <Paragraphs>8</Paragraphs>
  <ScaleCrop>false</ScaleCrop>
  <Company>Hewlett-Packard</Company>
  <LinksUpToDate>false</LinksUpToDate>
  <CharactersWithSpaces>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2020-08-18T09:27:00Z</dcterms:created>
  <dcterms:modified xsi:type="dcterms:W3CDTF">2020-08-24T07:01:00Z</dcterms:modified>
</cp:coreProperties>
</file>