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7D" w:rsidRPr="00451F7D" w:rsidRDefault="00451F7D" w:rsidP="00451F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7D">
        <w:rPr>
          <w:rFonts w:ascii="Times New Roman" w:hAnsi="Times New Roman" w:cs="Times New Roman"/>
          <w:b/>
          <w:sz w:val="24"/>
          <w:szCs w:val="24"/>
        </w:rPr>
        <w:t xml:space="preserve">PREVENIREA BOLILOR TRANSMISIBILE - HIV/SIDA </w:t>
      </w:r>
    </w:p>
    <w:p w:rsidR="00451F7D" w:rsidRDefault="00451F7D" w:rsidP="00451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F7D" w:rsidRPr="00451F7D" w:rsidRDefault="00451F7D" w:rsidP="00451F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F7D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imunodeficienței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(HIV</w:t>
      </w:r>
      <w:proofErr w:type="gramStart"/>
      <w:r w:rsidRPr="00451F7D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infectează</w:t>
      </w:r>
      <w:proofErr w:type="spellEnd"/>
      <w:proofErr w:type="gram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celulele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imun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distruge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F7D">
        <w:rPr>
          <w:rFonts w:ascii="Times New Roman" w:hAnsi="Times New Roman" w:cs="Times New Roman"/>
          <w:sz w:val="24"/>
          <w:szCs w:val="24"/>
        </w:rPr>
        <w:t>Netratate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infectate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susceptibile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infecții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cunoscute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infecții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oportuniste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tumori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maligne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1F7D">
        <w:rPr>
          <w:rFonts w:ascii="Times New Roman" w:hAnsi="Times New Roman" w:cs="Times New Roman"/>
          <w:sz w:val="24"/>
          <w:szCs w:val="24"/>
        </w:rPr>
        <w:t xml:space="preserve"> SIDA (AIDS) </w:t>
      </w:r>
      <w:proofErr w:type="spellStart"/>
      <w:proofErr w:type="gramStart"/>
      <w:r w:rsidRPr="00451F7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HIV</w:t>
      </w:r>
      <w:r w:rsidRPr="00451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pacientul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dobândește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infecții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oportuniste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cancere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corelate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cu HIV. </w:t>
      </w:r>
    </w:p>
    <w:p w:rsidR="00451F7D" w:rsidRPr="00451F7D" w:rsidRDefault="00451F7D" w:rsidP="00451F7D">
      <w:pPr>
        <w:jc w:val="both"/>
        <w:rPr>
          <w:rFonts w:ascii="Times New Roman" w:hAnsi="Times New Roman" w:cs="Times New Roman"/>
          <w:sz w:val="24"/>
          <w:szCs w:val="24"/>
        </w:rPr>
      </w:pPr>
      <w:r w:rsidRPr="00451F7D">
        <w:rPr>
          <w:rFonts w:ascii="Times New Roman" w:hAnsi="Times New Roman" w:cs="Times New Roman"/>
          <w:sz w:val="24"/>
          <w:szCs w:val="24"/>
        </w:rPr>
        <w:t xml:space="preserve">HIV se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contact sexual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neprotejat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infectată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transfuzie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sânge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sânge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contaminate;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împărțirea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acelor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seringilor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echipamentului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chirurgical,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instrumentelor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înțepătoare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contaminate; </w:t>
      </w:r>
      <w:r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făt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nou-nascut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sarcinii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nașterii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alăptării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F7D" w:rsidRPr="00451F7D" w:rsidRDefault="00451F7D" w:rsidP="00451F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Oamenii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nu pot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deveni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infectați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ontact </w:t>
      </w:r>
      <w:proofErr w:type="spellStart"/>
      <w:r>
        <w:rPr>
          <w:rFonts w:ascii="Times New Roman" w:hAnsi="Times New Roman" w:cs="Times New Roman"/>
          <w:sz w:val="24"/>
          <w:szCs w:val="24"/>
        </w:rPr>
        <w:t>obișnuit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îmbrățișare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strângere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mână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atingere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obiecte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contaminate,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alimente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F7D">
        <w:rPr>
          <w:rFonts w:ascii="Times New Roman" w:hAnsi="Times New Roman" w:cs="Times New Roman"/>
          <w:sz w:val="24"/>
          <w:szCs w:val="24"/>
        </w:rPr>
        <w:t>apă</w:t>
      </w:r>
      <w:proofErr w:type="spellEnd"/>
      <w:proofErr w:type="gramEnd"/>
      <w:r w:rsidRPr="00451F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F7D" w:rsidRDefault="00451F7D" w:rsidP="00451F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7D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vindecare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infecția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HIV.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Totuși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aderența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neîntreruptă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antiretrovirală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(ARV)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previne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replicarea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organism,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F7D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451F7D">
        <w:rPr>
          <w:rFonts w:ascii="Times New Roman" w:hAnsi="Times New Roman" w:cs="Times New Roman"/>
          <w:sz w:val="24"/>
          <w:szCs w:val="24"/>
        </w:rPr>
        <w:t xml:space="preserve"> duce la un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nedetectabil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sânge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obține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supresia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HIV, se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are o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încărcare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virală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nedetectabilă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trăiește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cu HIV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ARV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are o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încărcare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virală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nedetectabilă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F7D" w:rsidRPr="00451F7D" w:rsidRDefault="00451F7D" w:rsidP="00451F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trăiesc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cu HIV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ARV pot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sănătoase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productive ca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omologii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HIV-</w:t>
      </w:r>
      <w:r w:rsidR="008C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negativi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bucura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speranță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viață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7D">
        <w:rPr>
          <w:rFonts w:ascii="Times New Roman" w:hAnsi="Times New Roman" w:cs="Times New Roman"/>
          <w:sz w:val="24"/>
          <w:szCs w:val="24"/>
        </w:rPr>
        <w:t>normală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67F" w:rsidRDefault="00451F7D" w:rsidP="00451F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F7D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451F7D">
        <w:rPr>
          <w:rFonts w:ascii="Times New Roman" w:hAnsi="Times New Roman" w:cs="Times New Roman"/>
          <w:sz w:val="24"/>
          <w:szCs w:val="24"/>
        </w:rPr>
        <w:t xml:space="preserve"> HIV</w:t>
      </w:r>
      <w:r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blocarea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contact sexual, vertical: de la mama la fat),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depistarea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contactilor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ancheta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epidemiologica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complicatiilor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reintegrare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reinsertia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2AFF" w:rsidRPr="00AB2AFF" w:rsidRDefault="00AB2AFF" w:rsidP="00AB2AFF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HIV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rămâne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singura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boală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contagioasă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stigmatizată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social,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iar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Comisia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Parlamentara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Europeana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statele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membre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ar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trebui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să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ușureze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accesul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tratamente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inovatoare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pentru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grupurile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cele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mai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vulnerabile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să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combată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stigmatizarea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socială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Deputații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încurajează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statele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membre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să</w:t>
      </w:r>
      <w:proofErr w:type="spellEnd"/>
      <w:proofErr w:type="gram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ofere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gratuitate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pentru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testele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HIV,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pentru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asigura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detectarea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rapidă</w:t>
      </w:r>
      <w:proofErr w:type="spellEnd"/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B2AFF" w:rsidRPr="00AB2AFF" w:rsidRDefault="00AB2AFF" w:rsidP="00AB2AFF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AB2AFF" w:rsidRPr="00AB2AFF" w:rsidRDefault="00AB2AFF" w:rsidP="00AB2AFF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2A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AB2AFF" w:rsidRPr="00AB2AFF" w:rsidRDefault="00AB2AFF" w:rsidP="00451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F7D" w:rsidRPr="00AB2AFF" w:rsidRDefault="00451F7D" w:rsidP="00451F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1F7D" w:rsidRPr="00AB2AFF" w:rsidSect="00E6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51F7D"/>
    <w:rsid w:val="00451F7D"/>
    <w:rsid w:val="008C30DF"/>
    <w:rsid w:val="00AB2AFF"/>
    <w:rsid w:val="00E6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A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2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2020-12-30T09:37:00Z</dcterms:created>
  <dcterms:modified xsi:type="dcterms:W3CDTF">2020-12-30T09:49:00Z</dcterms:modified>
</cp:coreProperties>
</file>